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27EA" w14:textId="77777777" w:rsidR="00ED0925" w:rsidRDefault="00ED0925" w:rsidP="0072539B">
      <w:pPr>
        <w:jc w:val="center"/>
        <w:rPr>
          <w:sz w:val="144"/>
          <w:szCs w:val="144"/>
        </w:rPr>
      </w:pPr>
    </w:p>
    <w:p w14:paraId="32C5ED2A" w14:textId="61ADD206" w:rsidR="00925DD5" w:rsidRDefault="0072539B" w:rsidP="0072539B">
      <w:pPr>
        <w:jc w:val="center"/>
        <w:rPr>
          <w:sz w:val="144"/>
          <w:szCs w:val="144"/>
        </w:rPr>
      </w:pPr>
      <w:r w:rsidRPr="0072539B">
        <w:rPr>
          <w:sz w:val="144"/>
          <w:szCs w:val="144"/>
        </w:rPr>
        <w:t>T-Level Handbook Development</w:t>
      </w:r>
    </w:p>
    <w:p w14:paraId="11D9CC0E" w14:textId="7929F7A6" w:rsidR="0072539B" w:rsidRDefault="00ED0925" w:rsidP="000C6D7E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TOPIC </w:t>
      </w:r>
      <w:r w:rsidR="009B2612">
        <w:rPr>
          <w:sz w:val="144"/>
          <w:szCs w:val="144"/>
        </w:rPr>
        <w:t>7</w:t>
      </w:r>
    </w:p>
    <w:p w14:paraId="289DC900" w14:textId="0B4A6A7D" w:rsidR="0072539B" w:rsidRDefault="0072539B" w:rsidP="0072539B">
      <w:pPr>
        <w:jc w:val="center"/>
        <w:rPr>
          <w:sz w:val="24"/>
          <w:szCs w:val="24"/>
        </w:rPr>
      </w:pPr>
    </w:p>
    <w:p w14:paraId="40E3E14D" w14:textId="0147210A" w:rsidR="0072539B" w:rsidRDefault="0072539B" w:rsidP="0072539B">
      <w:pPr>
        <w:jc w:val="center"/>
        <w:rPr>
          <w:sz w:val="24"/>
          <w:szCs w:val="24"/>
        </w:rPr>
      </w:pPr>
    </w:p>
    <w:p w14:paraId="20CB3CD9" w14:textId="776DFAFF" w:rsidR="0072539B" w:rsidRDefault="0072539B" w:rsidP="00725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Below is </w:t>
      </w:r>
      <w:r w:rsidRPr="0072539B">
        <w:rPr>
          <w:b/>
          <w:bCs/>
          <w:sz w:val="24"/>
          <w:szCs w:val="24"/>
        </w:rPr>
        <w:t xml:space="preserve">Topic </w:t>
      </w:r>
      <w:r w:rsidR="00F456C6">
        <w:rPr>
          <w:b/>
          <w:bCs/>
          <w:sz w:val="24"/>
          <w:szCs w:val="24"/>
        </w:rPr>
        <w:t>7</w:t>
      </w:r>
      <w:r w:rsidR="00055605">
        <w:rPr>
          <w:b/>
          <w:bCs/>
          <w:sz w:val="24"/>
          <w:szCs w:val="24"/>
        </w:rPr>
        <w:t xml:space="preserve">- </w:t>
      </w:r>
      <w:r w:rsidR="00055605" w:rsidRPr="0072539B">
        <w:rPr>
          <w:b/>
          <w:bCs/>
          <w:sz w:val="24"/>
          <w:szCs w:val="24"/>
        </w:rPr>
        <w:t>Construction</w:t>
      </w:r>
      <w:r w:rsidR="00055605" w:rsidRPr="00055605">
        <w:rPr>
          <w:b/>
          <w:bCs/>
          <w:sz w:val="24"/>
          <w:szCs w:val="24"/>
        </w:rPr>
        <w:t xml:space="preserve"> Mathematical Techniques</w:t>
      </w:r>
      <w:r>
        <w:rPr>
          <w:sz w:val="24"/>
          <w:szCs w:val="24"/>
        </w:rPr>
        <w:t>, please read through the curriculum learning outcomes and design an interactive task T-Level Students can do on-site: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911"/>
        <w:gridCol w:w="4220"/>
        <w:gridCol w:w="9139"/>
        <w:gridCol w:w="7"/>
        <w:gridCol w:w="35"/>
      </w:tblGrid>
      <w:tr w:rsidR="00E830AA" w:rsidRPr="0072539B" w14:paraId="24A780D8" w14:textId="77777777" w:rsidTr="0E676F51">
        <w:trPr>
          <w:gridAfter w:val="2"/>
          <w:wAfter w:w="42" w:type="dxa"/>
          <w:trHeight w:val="509"/>
        </w:trPr>
        <w:tc>
          <w:tcPr>
            <w:tcW w:w="14270" w:type="dxa"/>
            <w:gridSpan w:val="3"/>
          </w:tcPr>
          <w:p w14:paraId="42E66D9D" w14:textId="77777777" w:rsidR="00E830AA" w:rsidRDefault="00E830AA" w:rsidP="00E830AA">
            <w:pPr>
              <w:rPr>
                <w:b/>
                <w:bCs/>
                <w:color w:val="4472C4" w:themeColor="accent1"/>
              </w:rPr>
            </w:pPr>
            <w:r w:rsidRPr="00511291">
              <w:rPr>
                <w:b/>
                <w:bCs/>
                <w:color w:val="4472C4" w:themeColor="accent1"/>
              </w:rPr>
              <w:t>7.1 Students must be able to select and apply mathematical techniques correctly to solve construction problems</w:t>
            </w:r>
          </w:p>
          <w:p w14:paraId="3D3E9359" w14:textId="0F120F6C" w:rsidR="00E830AA" w:rsidRPr="0072539B" w:rsidRDefault="00E830AA" w:rsidP="00E830AA">
            <w:pPr>
              <w:rPr>
                <w:b/>
                <w:bCs/>
                <w:color w:val="4472C4" w:themeColor="accent1"/>
              </w:rPr>
            </w:pPr>
          </w:p>
        </w:tc>
      </w:tr>
      <w:tr w:rsidR="00087487" w:rsidRPr="0072539B" w14:paraId="4DFC3309" w14:textId="1D98A1D7" w:rsidTr="0E676F51">
        <w:trPr>
          <w:gridAfter w:val="1"/>
          <w:wAfter w:w="35" w:type="dxa"/>
          <w:trHeight w:val="2083"/>
        </w:trPr>
        <w:tc>
          <w:tcPr>
            <w:tcW w:w="911" w:type="dxa"/>
          </w:tcPr>
          <w:p w14:paraId="4906AB32" w14:textId="35A2C7DB" w:rsidR="00087487" w:rsidRPr="0072539B" w:rsidRDefault="00087487" w:rsidP="00087487">
            <w:r>
              <w:t>7.1.1</w:t>
            </w:r>
          </w:p>
        </w:tc>
        <w:tc>
          <w:tcPr>
            <w:tcW w:w="4220" w:type="dxa"/>
          </w:tcPr>
          <w:p w14:paraId="1FE27701" w14:textId="40D9FDE4" w:rsidR="00087487" w:rsidRPr="0072539B" w:rsidRDefault="00087487" w:rsidP="00087487">
            <w:pPr>
              <w:rPr>
                <w:color w:val="767171" w:themeColor="background2" w:themeShade="80"/>
              </w:rPr>
            </w:pPr>
            <w:r>
              <w:t xml:space="preserve">Areas, </w:t>
            </w:r>
            <w:proofErr w:type="gramStart"/>
            <w:r>
              <w:t>volumes</w:t>
            </w:r>
            <w:proofErr w:type="gramEnd"/>
            <w:r>
              <w:t xml:space="preserve"> and perimeters of 2D and 3D shapes: ● Regular shapes – rectangles, trapeziums, triangles, circles and regular polygons ● Irregular shapes – with straight and curved edges ● Compound shapes – combinations of whole and partial simple shapes. ● Diameter, </w:t>
            </w:r>
            <w:proofErr w:type="gramStart"/>
            <w:r>
              <w:t>circumference</w:t>
            </w:r>
            <w:proofErr w:type="gramEnd"/>
            <w:r>
              <w:t xml:space="preserve"> and radius of a circle </w:t>
            </w:r>
          </w:p>
        </w:tc>
        <w:tc>
          <w:tcPr>
            <w:tcW w:w="9146" w:type="dxa"/>
            <w:gridSpan w:val="2"/>
            <w:vMerge w:val="restart"/>
            <w:shd w:val="clear" w:color="auto" w:fill="auto"/>
          </w:tcPr>
          <w:p w14:paraId="5D1134CE" w14:textId="77777777" w:rsidR="00087487" w:rsidRDefault="00087487" w:rsidP="00087487">
            <w:pPr>
              <w:rPr>
                <w:b/>
                <w:bCs/>
                <w:color w:val="FF0000"/>
              </w:rPr>
            </w:pPr>
            <w:r w:rsidRPr="0072539B">
              <w:rPr>
                <w:b/>
                <w:bCs/>
                <w:color w:val="FF0000"/>
              </w:rPr>
              <w:t>Task developed:</w:t>
            </w:r>
          </w:p>
          <w:p w14:paraId="09106C98" w14:textId="77777777" w:rsidR="00E01A37" w:rsidRDefault="00E01A37" w:rsidP="00087487">
            <w:pPr>
              <w:rPr>
                <w:b/>
                <w:bCs/>
                <w:color w:val="FF0000"/>
              </w:rPr>
            </w:pPr>
          </w:p>
          <w:p w14:paraId="471C65DF" w14:textId="77777777" w:rsidR="00E01A37" w:rsidRDefault="00E01A37" w:rsidP="0008748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Refer to</w:t>
            </w:r>
            <w:r w:rsidR="00E07E6A">
              <w:rPr>
                <w:b/>
                <w:bCs/>
                <w:color w:val="FF0000"/>
              </w:rPr>
              <w:t>:</w:t>
            </w:r>
          </w:p>
          <w:p w14:paraId="00A2B5DA" w14:textId="77777777" w:rsidR="00E07E6A" w:rsidRDefault="00E07E6A" w:rsidP="00087487">
            <w:pPr>
              <w:rPr>
                <w:b/>
                <w:bCs/>
                <w:color w:val="FF0000"/>
              </w:rPr>
            </w:pPr>
          </w:p>
          <w:p w14:paraId="2704BC90" w14:textId="77777777" w:rsidR="00E07E6A" w:rsidRDefault="00E07E6A" w:rsidP="0008748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Support document for topic 7 – Ramps task for 7.1. </w:t>
            </w:r>
          </w:p>
          <w:p w14:paraId="760DB720" w14:textId="77777777" w:rsidR="00E07E6A" w:rsidRDefault="00E07E6A" w:rsidP="00087487">
            <w:pPr>
              <w:rPr>
                <w:b/>
                <w:bCs/>
                <w:color w:val="FF0000"/>
              </w:rPr>
            </w:pPr>
          </w:p>
          <w:p w14:paraId="0385850F" w14:textId="7EB15E9E" w:rsidR="00E07E6A" w:rsidRPr="00E07E6A" w:rsidRDefault="00E07E6A" w:rsidP="0008748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Read the document and answer </w:t>
            </w:r>
            <w:r w:rsidR="00B94572">
              <w:rPr>
                <w:b/>
                <w:bCs/>
                <w:color w:val="FF0000"/>
              </w:rPr>
              <w:t>the questions posed.</w:t>
            </w:r>
          </w:p>
        </w:tc>
      </w:tr>
      <w:tr w:rsidR="00087487" w:rsidRPr="0072539B" w14:paraId="3EB8DD84" w14:textId="344E3CA8" w:rsidTr="0E676F51">
        <w:trPr>
          <w:gridAfter w:val="1"/>
          <w:wAfter w:w="35" w:type="dxa"/>
          <w:trHeight w:val="524"/>
        </w:trPr>
        <w:tc>
          <w:tcPr>
            <w:tcW w:w="911" w:type="dxa"/>
          </w:tcPr>
          <w:p w14:paraId="5F3EB9A8" w14:textId="08D423E3" w:rsidR="00087487" w:rsidRPr="0072539B" w:rsidRDefault="00087487" w:rsidP="00087487">
            <w:r>
              <w:t>7.1.2</w:t>
            </w:r>
          </w:p>
        </w:tc>
        <w:tc>
          <w:tcPr>
            <w:tcW w:w="4220" w:type="dxa"/>
          </w:tcPr>
          <w:p w14:paraId="61BE9691" w14:textId="77777777" w:rsidR="00087487" w:rsidRDefault="00087487" w:rsidP="00087487">
            <w:r>
              <w:t xml:space="preserve">Pythagoras’ theorem. </w:t>
            </w:r>
          </w:p>
          <w:p w14:paraId="046556A0" w14:textId="4933C2A2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  <w:tc>
          <w:tcPr>
            <w:tcW w:w="9146" w:type="dxa"/>
            <w:gridSpan w:val="2"/>
            <w:vMerge/>
          </w:tcPr>
          <w:p w14:paraId="3879D951" w14:textId="77777777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</w:tr>
      <w:tr w:rsidR="00087487" w:rsidRPr="0072539B" w14:paraId="03BD3F7E" w14:textId="3592BB90" w:rsidTr="0E676F51">
        <w:trPr>
          <w:gridAfter w:val="1"/>
          <w:wAfter w:w="35" w:type="dxa"/>
          <w:trHeight w:val="772"/>
        </w:trPr>
        <w:tc>
          <w:tcPr>
            <w:tcW w:w="911" w:type="dxa"/>
          </w:tcPr>
          <w:p w14:paraId="5516DCEE" w14:textId="151B7552" w:rsidR="00087487" w:rsidRPr="0072539B" w:rsidRDefault="00087487" w:rsidP="00087487">
            <w:r>
              <w:t>7.1.3</w:t>
            </w:r>
          </w:p>
        </w:tc>
        <w:tc>
          <w:tcPr>
            <w:tcW w:w="4220" w:type="dxa"/>
          </w:tcPr>
          <w:p w14:paraId="7A9EEEDB" w14:textId="77777777" w:rsidR="00087487" w:rsidRDefault="00087487" w:rsidP="00087487">
            <w:r>
              <w:t xml:space="preserve">Trigonometric techniques: sine, cosine, tangent ratios, sine rule and cosine rule. </w:t>
            </w:r>
          </w:p>
          <w:p w14:paraId="69267757" w14:textId="67A33115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  <w:tc>
          <w:tcPr>
            <w:tcW w:w="9146" w:type="dxa"/>
            <w:gridSpan w:val="2"/>
            <w:vMerge/>
          </w:tcPr>
          <w:p w14:paraId="5932538F" w14:textId="77777777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</w:tr>
      <w:tr w:rsidR="00087487" w:rsidRPr="0072539B" w14:paraId="47140D3F" w14:textId="7ABC8364" w:rsidTr="0E676F51">
        <w:trPr>
          <w:gridAfter w:val="1"/>
          <w:wAfter w:w="35" w:type="dxa"/>
          <w:trHeight w:val="524"/>
        </w:trPr>
        <w:tc>
          <w:tcPr>
            <w:tcW w:w="911" w:type="dxa"/>
          </w:tcPr>
          <w:p w14:paraId="0E39740E" w14:textId="4A5E373F" w:rsidR="00087487" w:rsidRPr="0072539B" w:rsidRDefault="00087487" w:rsidP="00087487">
            <w:r>
              <w:t>7.1.4</w:t>
            </w:r>
          </w:p>
        </w:tc>
        <w:tc>
          <w:tcPr>
            <w:tcW w:w="4220" w:type="dxa"/>
          </w:tcPr>
          <w:p w14:paraId="773F8AFB" w14:textId="77777777" w:rsidR="00087487" w:rsidRDefault="00087487" w:rsidP="00087487">
            <w:r>
              <w:t xml:space="preserve">Triangle area rules </w:t>
            </w:r>
          </w:p>
          <w:p w14:paraId="4D26082A" w14:textId="3E3E4DE8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  <w:tc>
          <w:tcPr>
            <w:tcW w:w="9146" w:type="dxa"/>
            <w:gridSpan w:val="2"/>
            <w:vMerge/>
          </w:tcPr>
          <w:p w14:paraId="2D09897E" w14:textId="77777777" w:rsidR="00087487" w:rsidRPr="0072539B" w:rsidRDefault="00087487" w:rsidP="00087487">
            <w:pPr>
              <w:rPr>
                <w:color w:val="767171" w:themeColor="background2" w:themeShade="80"/>
              </w:rPr>
            </w:pPr>
          </w:p>
        </w:tc>
      </w:tr>
      <w:tr w:rsidR="00087487" w:rsidRPr="0072539B" w14:paraId="6200A57E" w14:textId="61EC6B7B" w:rsidTr="0E676F51">
        <w:trPr>
          <w:gridAfter w:val="1"/>
          <w:wAfter w:w="35" w:type="dxa"/>
          <w:trHeight w:val="509"/>
        </w:trPr>
        <w:tc>
          <w:tcPr>
            <w:tcW w:w="911" w:type="dxa"/>
          </w:tcPr>
          <w:p w14:paraId="674D097E" w14:textId="3EC8CB9C" w:rsidR="00087487" w:rsidRPr="0072539B" w:rsidRDefault="00087487" w:rsidP="00087487">
            <w:r>
              <w:t>7.1.5</w:t>
            </w:r>
          </w:p>
        </w:tc>
        <w:tc>
          <w:tcPr>
            <w:tcW w:w="4220" w:type="dxa"/>
          </w:tcPr>
          <w:p w14:paraId="7BE614EC" w14:textId="77777777" w:rsidR="00087487" w:rsidRDefault="00087487" w:rsidP="00087487">
            <w:r>
              <w:t>Algebraic transformation</w:t>
            </w:r>
          </w:p>
          <w:p w14:paraId="11721E4A" w14:textId="5BC3A6E2" w:rsidR="00087487" w:rsidRPr="0072539B" w:rsidRDefault="00087487" w:rsidP="00087487"/>
        </w:tc>
        <w:tc>
          <w:tcPr>
            <w:tcW w:w="9146" w:type="dxa"/>
            <w:gridSpan w:val="2"/>
            <w:vMerge/>
          </w:tcPr>
          <w:p w14:paraId="45E43D2D" w14:textId="77777777" w:rsidR="00087487" w:rsidRPr="0072539B" w:rsidRDefault="00087487" w:rsidP="00087487"/>
        </w:tc>
      </w:tr>
      <w:tr w:rsidR="00087487" w:rsidRPr="0072539B" w14:paraId="17932000" w14:textId="600BCBFA" w:rsidTr="0E676F51">
        <w:trPr>
          <w:trHeight w:val="269"/>
        </w:trPr>
        <w:tc>
          <w:tcPr>
            <w:tcW w:w="14312" w:type="dxa"/>
            <w:gridSpan w:val="5"/>
            <w:vMerge w:val="restart"/>
            <w:shd w:val="clear" w:color="auto" w:fill="auto"/>
          </w:tcPr>
          <w:p w14:paraId="52315E9B" w14:textId="4CCEB54F" w:rsidR="00087487" w:rsidRPr="0072539B" w:rsidRDefault="00A138F8" w:rsidP="00087487">
            <w:r>
              <w:t>Notes:</w:t>
            </w:r>
          </w:p>
          <w:p w14:paraId="3F9D0D7D" w14:textId="7587CE94" w:rsidR="00087487" w:rsidRPr="0072539B" w:rsidRDefault="00087487" w:rsidP="0E676F51"/>
        </w:tc>
      </w:tr>
      <w:tr w:rsidR="00087487" w:rsidRPr="0072539B" w14:paraId="063A2AD7" w14:textId="071B3BD2" w:rsidTr="0E676F51">
        <w:trPr>
          <w:trHeight w:val="269"/>
        </w:trPr>
        <w:tc>
          <w:tcPr>
            <w:tcW w:w="14312" w:type="dxa"/>
            <w:gridSpan w:val="5"/>
            <w:vMerge/>
          </w:tcPr>
          <w:p w14:paraId="3AD29EBD" w14:textId="77777777" w:rsidR="00087487" w:rsidRPr="0072539B" w:rsidRDefault="00087487" w:rsidP="00087487"/>
        </w:tc>
      </w:tr>
      <w:tr w:rsidR="00087487" w:rsidRPr="0072539B" w14:paraId="35113D19" w14:textId="3D207C05" w:rsidTr="0E676F51">
        <w:trPr>
          <w:trHeight w:val="269"/>
        </w:trPr>
        <w:tc>
          <w:tcPr>
            <w:tcW w:w="14312" w:type="dxa"/>
            <w:gridSpan w:val="5"/>
            <w:vMerge/>
          </w:tcPr>
          <w:p w14:paraId="2242B0F9" w14:textId="77777777" w:rsidR="00087487" w:rsidRPr="0072539B" w:rsidRDefault="00087487" w:rsidP="00087487"/>
        </w:tc>
      </w:tr>
      <w:tr w:rsidR="00087487" w:rsidRPr="0072539B" w14:paraId="09E8B1A4" w14:textId="738BFC2C" w:rsidTr="0E676F51">
        <w:trPr>
          <w:trHeight w:val="269"/>
        </w:trPr>
        <w:tc>
          <w:tcPr>
            <w:tcW w:w="14312" w:type="dxa"/>
            <w:gridSpan w:val="5"/>
            <w:vMerge/>
          </w:tcPr>
          <w:p w14:paraId="5C561B45" w14:textId="77777777" w:rsidR="00087487" w:rsidRPr="0072539B" w:rsidRDefault="00087487" w:rsidP="00087487"/>
        </w:tc>
      </w:tr>
    </w:tbl>
    <w:p w14:paraId="2F62E8AB" w14:textId="2B7C20F4" w:rsidR="0072539B" w:rsidRDefault="0072539B" w:rsidP="0072539B">
      <w:pPr>
        <w:rPr>
          <w:sz w:val="24"/>
          <w:szCs w:val="24"/>
        </w:rPr>
      </w:pPr>
    </w:p>
    <w:p w14:paraId="2A99B7EF" w14:textId="77777777" w:rsidR="00A138F8" w:rsidRDefault="00A138F8" w:rsidP="0072539B">
      <w:pPr>
        <w:rPr>
          <w:sz w:val="24"/>
          <w:szCs w:val="24"/>
        </w:rPr>
      </w:pPr>
    </w:p>
    <w:p w14:paraId="2946C5B0" w14:textId="77777777" w:rsidR="00A138F8" w:rsidRDefault="00A138F8" w:rsidP="0072539B">
      <w:pPr>
        <w:rPr>
          <w:sz w:val="24"/>
          <w:szCs w:val="2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91"/>
        <w:gridCol w:w="4124"/>
        <w:gridCol w:w="8933"/>
        <w:gridCol w:w="81"/>
      </w:tblGrid>
      <w:tr w:rsidR="00742632" w:rsidRPr="0072539B" w14:paraId="556A8003" w14:textId="77777777" w:rsidTr="0072539B">
        <w:trPr>
          <w:gridAfter w:val="1"/>
          <w:wAfter w:w="81" w:type="dxa"/>
        </w:trPr>
        <w:tc>
          <w:tcPr>
            <w:tcW w:w="13948" w:type="dxa"/>
            <w:gridSpan w:val="3"/>
          </w:tcPr>
          <w:p w14:paraId="39B7A610" w14:textId="1C12A80E" w:rsidR="00742632" w:rsidRPr="0072539B" w:rsidRDefault="00742632" w:rsidP="00742632">
            <w:pPr>
              <w:rPr>
                <w:b/>
                <w:bCs/>
                <w:color w:val="4472C4" w:themeColor="accent1"/>
              </w:rPr>
            </w:pPr>
            <w:r w:rsidRPr="00C5584D">
              <w:rPr>
                <w:b/>
                <w:bCs/>
                <w:color w:val="4472C4" w:themeColor="accent1"/>
              </w:rPr>
              <w:lastRenderedPageBreak/>
              <w:t>7.2 Students must be able to select and apply basic differentiation and integration techniques correctly and understand how calculus is used to solve practical construction problems</w:t>
            </w:r>
          </w:p>
        </w:tc>
      </w:tr>
      <w:tr w:rsidR="00A138F8" w:rsidRPr="0072539B" w14:paraId="3559E7C1" w14:textId="7369CFC8" w:rsidTr="0072539B">
        <w:tc>
          <w:tcPr>
            <w:tcW w:w="891" w:type="dxa"/>
          </w:tcPr>
          <w:p w14:paraId="71BDE8E0" w14:textId="003BAF7C" w:rsidR="00A138F8" w:rsidRPr="0072539B" w:rsidRDefault="00A138F8" w:rsidP="00A138F8">
            <w:r>
              <w:t>7.2.1</w:t>
            </w:r>
          </w:p>
        </w:tc>
        <w:tc>
          <w:tcPr>
            <w:tcW w:w="4124" w:type="dxa"/>
          </w:tcPr>
          <w:p w14:paraId="1D9BC7E6" w14:textId="0CC7EA96" w:rsidR="00A138F8" w:rsidRPr="0072539B" w:rsidRDefault="00A138F8" w:rsidP="00A138F8">
            <w:r>
              <w:t xml:space="preserve">Differential calculus: basic differentiation (one step) for polynomial and trigonometric functions </w:t>
            </w:r>
          </w:p>
        </w:tc>
        <w:tc>
          <w:tcPr>
            <w:tcW w:w="9014" w:type="dxa"/>
            <w:gridSpan w:val="2"/>
            <w:vMerge w:val="restart"/>
            <w:shd w:val="clear" w:color="auto" w:fill="auto"/>
          </w:tcPr>
          <w:p w14:paraId="3D55111C" w14:textId="07487E70" w:rsidR="00A138F8" w:rsidRPr="0072539B" w:rsidRDefault="00A138F8" w:rsidP="00A138F8">
            <w:pPr>
              <w:rPr>
                <w:b/>
                <w:bCs/>
                <w:color w:val="C45911" w:themeColor="accent2" w:themeShade="BF"/>
              </w:rPr>
            </w:pPr>
            <w:r w:rsidRPr="0072539B">
              <w:rPr>
                <w:b/>
                <w:bCs/>
                <w:color w:val="FF0000"/>
              </w:rPr>
              <w:t>Task developed:</w:t>
            </w:r>
          </w:p>
        </w:tc>
      </w:tr>
      <w:tr w:rsidR="00A138F8" w:rsidRPr="0072539B" w14:paraId="02954690" w14:textId="037E36EB" w:rsidTr="0072539B">
        <w:tc>
          <w:tcPr>
            <w:tcW w:w="891" w:type="dxa"/>
          </w:tcPr>
          <w:p w14:paraId="551C95AD" w14:textId="6C7F3B5B" w:rsidR="00A138F8" w:rsidRPr="0072539B" w:rsidRDefault="00A138F8" w:rsidP="00A138F8">
            <w:r>
              <w:t>7.2.2</w:t>
            </w:r>
          </w:p>
        </w:tc>
        <w:tc>
          <w:tcPr>
            <w:tcW w:w="4124" w:type="dxa"/>
          </w:tcPr>
          <w:p w14:paraId="44A70163" w14:textId="6815097C" w:rsidR="00A138F8" w:rsidRPr="0072539B" w:rsidRDefault="00A138F8" w:rsidP="00A138F8">
            <w:r>
              <w:t xml:space="preserve">Integral calculus: ● indefinite and definite integration techniques (one step) for polynomial and trigonometric functions ● constant of integration and initial conditions. </w:t>
            </w:r>
          </w:p>
        </w:tc>
        <w:tc>
          <w:tcPr>
            <w:tcW w:w="9014" w:type="dxa"/>
            <w:gridSpan w:val="2"/>
            <w:vMerge/>
            <w:shd w:val="clear" w:color="auto" w:fill="auto"/>
          </w:tcPr>
          <w:p w14:paraId="1C0D7D63" w14:textId="77777777" w:rsidR="00A138F8" w:rsidRPr="0072539B" w:rsidRDefault="00A138F8" w:rsidP="00A138F8">
            <w:pPr>
              <w:rPr>
                <w:color w:val="C45911" w:themeColor="accent2" w:themeShade="BF"/>
              </w:rPr>
            </w:pPr>
          </w:p>
        </w:tc>
      </w:tr>
      <w:tr w:rsidR="00A138F8" w:rsidRPr="0072539B" w14:paraId="070E95B7" w14:textId="4C8FF24A" w:rsidTr="0072539B">
        <w:tc>
          <w:tcPr>
            <w:tcW w:w="891" w:type="dxa"/>
          </w:tcPr>
          <w:p w14:paraId="33C0B796" w14:textId="0A19B949" w:rsidR="00A138F8" w:rsidRPr="0072539B" w:rsidRDefault="00A138F8" w:rsidP="00A138F8">
            <w:r>
              <w:t>7.2.3</w:t>
            </w:r>
          </w:p>
        </w:tc>
        <w:tc>
          <w:tcPr>
            <w:tcW w:w="4124" w:type="dxa"/>
          </w:tcPr>
          <w:p w14:paraId="034FD4F5" w14:textId="17E5D3D4" w:rsidR="00A138F8" w:rsidRPr="0072539B" w:rsidRDefault="00A138F8" w:rsidP="00A138F8">
            <w:r>
              <w:t>Numerical integration: Simpson’s Rule, Mid-Ordinate Rule, Trapezoidal Rule</w:t>
            </w:r>
          </w:p>
        </w:tc>
        <w:tc>
          <w:tcPr>
            <w:tcW w:w="9014" w:type="dxa"/>
            <w:gridSpan w:val="2"/>
            <w:vMerge/>
            <w:shd w:val="clear" w:color="auto" w:fill="auto"/>
          </w:tcPr>
          <w:p w14:paraId="494EEAFB" w14:textId="77777777" w:rsidR="00A138F8" w:rsidRPr="0072539B" w:rsidRDefault="00A138F8" w:rsidP="00A138F8">
            <w:pPr>
              <w:rPr>
                <w:color w:val="C45911" w:themeColor="accent2" w:themeShade="BF"/>
              </w:rPr>
            </w:pPr>
          </w:p>
        </w:tc>
      </w:tr>
      <w:tr w:rsidR="00A138F8" w:rsidRPr="0072539B" w14:paraId="20770DA9" w14:textId="739980D0" w:rsidTr="00A138F8">
        <w:tc>
          <w:tcPr>
            <w:tcW w:w="14029" w:type="dxa"/>
            <w:gridSpan w:val="4"/>
            <w:shd w:val="clear" w:color="auto" w:fill="auto"/>
          </w:tcPr>
          <w:p w14:paraId="18101581" w14:textId="4C45DBC1" w:rsidR="00A138F8" w:rsidRDefault="00A138F8" w:rsidP="00A138F8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Notes:</w:t>
            </w:r>
          </w:p>
          <w:p w14:paraId="250B8BEB" w14:textId="77777777" w:rsidR="00A138F8" w:rsidRDefault="00A138F8" w:rsidP="00A138F8">
            <w:pPr>
              <w:rPr>
                <w:color w:val="C45911" w:themeColor="accent2" w:themeShade="BF"/>
              </w:rPr>
            </w:pPr>
          </w:p>
          <w:p w14:paraId="6CC6500C" w14:textId="77777777" w:rsidR="00A138F8" w:rsidRDefault="00A138F8" w:rsidP="00A138F8">
            <w:pPr>
              <w:rPr>
                <w:color w:val="C45911" w:themeColor="accent2" w:themeShade="BF"/>
              </w:rPr>
            </w:pPr>
          </w:p>
          <w:p w14:paraId="21F4190C" w14:textId="22DEA4B1" w:rsidR="00A138F8" w:rsidRDefault="00EC0003" w:rsidP="00A138F8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Most of these are classroom based </w:t>
            </w:r>
          </w:p>
          <w:p w14:paraId="1C3C895B" w14:textId="77777777" w:rsidR="00A138F8" w:rsidRDefault="00A138F8" w:rsidP="00A138F8">
            <w:pPr>
              <w:rPr>
                <w:color w:val="C45911" w:themeColor="accent2" w:themeShade="BF"/>
              </w:rPr>
            </w:pPr>
          </w:p>
          <w:p w14:paraId="7395A0BC" w14:textId="77777777" w:rsidR="00A138F8" w:rsidRDefault="00A138F8" w:rsidP="00A138F8">
            <w:pPr>
              <w:rPr>
                <w:color w:val="C45911" w:themeColor="accent2" w:themeShade="BF"/>
              </w:rPr>
            </w:pPr>
          </w:p>
          <w:p w14:paraId="2D45FB87" w14:textId="77777777" w:rsidR="00A138F8" w:rsidRDefault="00A138F8" w:rsidP="00A138F8">
            <w:pPr>
              <w:rPr>
                <w:color w:val="C45911" w:themeColor="accent2" w:themeShade="BF"/>
              </w:rPr>
            </w:pPr>
          </w:p>
          <w:p w14:paraId="62EF9F66" w14:textId="4E444CE0" w:rsidR="00A138F8" w:rsidRPr="0072539B" w:rsidRDefault="00A138F8" w:rsidP="00A138F8">
            <w:pPr>
              <w:rPr>
                <w:color w:val="C45911" w:themeColor="accent2" w:themeShade="BF"/>
              </w:rPr>
            </w:pPr>
          </w:p>
        </w:tc>
      </w:tr>
    </w:tbl>
    <w:p w14:paraId="232C7399" w14:textId="56B97014" w:rsidR="0072539B" w:rsidRDefault="0072539B" w:rsidP="0072539B">
      <w:pPr>
        <w:rPr>
          <w:sz w:val="24"/>
          <w:szCs w:val="24"/>
        </w:rPr>
      </w:pPr>
    </w:p>
    <w:p w14:paraId="3FB83BC5" w14:textId="77777777" w:rsidR="00EC0003" w:rsidRDefault="00EC0003" w:rsidP="0072539B">
      <w:pPr>
        <w:rPr>
          <w:sz w:val="24"/>
          <w:szCs w:val="24"/>
        </w:rPr>
      </w:pPr>
    </w:p>
    <w:p w14:paraId="51DC13F4" w14:textId="77777777" w:rsidR="00EC0003" w:rsidRDefault="00EC0003" w:rsidP="0072539B">
      <w:pPr>
        <w:rPr>
          <w:sz w:val="24"/>
          <w:szCs w:val="24"/>
        </w:rPr>
      </w:pPr>
    </w:p>
    <w:p w14:paraId="4289005A" w14:textId="77777777" w:rsidR="00EC0003" w:rsidRDefault="00EC0003" w:rsidP="0072539B">
      <w:pPr>
        <w:rPr>
          <w:sz w:val="24"/>
          <w:szCs w:val="24"/>
        </w:rPr>
      </w:pPr>
    </w:p>
    <w:p w14:paraId="3CC30892" w14:textId="77777777" w:rsidR="00EC0003" w:rsidRDefault="00EC0003" w:rsidP="0072539B">
      <w:pPr>
        <w:rPr>
          <w:sz w:val="24"/>
          <w:szCs w:val="24"/>
        </w:rPr>
      </w:pPr>
    </w:p>
    <w:p w14:paraId="4549A7C0" w14:textId="77777777" w:rsidR="00EC0003" w:rsidRDefault="00EC0003" w:rsidP="0072539B">
      <w:pPr>
        <w:rPr>
          <w:sz w:val="24"/>
          <w:szCs w:val="24"/>
        </w:rPr>
      </w:pPr>
    </w:p>
    <w:p w14:paraId="07FB2905" w14:textId="77777777" w:rsidR="00EC0003" w:rsidRDefault="00EC0003" w:rsidP="0072539B">
      <w:pPr>
        <w:rPr>
          <w:sz w:val="24"/>
          <w:szCs w:val="24"/>
        </w:rPr>
      </w:pPr>
    </w:p>
    <w:tbl>
      <w:tblPr>
        <w:tblStyle w:val="TableGrid"/>
        <w:tblW w:w="14066" w:type="dxa"/>
        <w:tblLayout w:type="fixed"/>
        <w:tblLook w:val="04A0" w:firstRow="1" w:lastRow="0" w:firstColumn="1" w:lastColumn="0" w:noHBand="0" w:noVBand="1"/>
      </w:tblPr>
      <w:tblGrid>
        <w:gridCol w:w="897"/>
        <w:gridCol w:w="5335"/>
        <w:gridCol w:w="7828"/>
        <w:gridCol w:w="6"/>
      </w:tblGrid>
      <w:tr w:rsidR="003F598F" w:rsidRPr="0072539B" w14:paraId="0C5C6500" w14:textId="77777777" w:rsidTr="00A71F01">
        <w:trPr>
          <w:gridAfter w:val="1"/>
          <w:wAfter w:w="6" w:type="dxa"/>
          <w:trHeight w:val="501"/>
        </w:trPr>
        <w:tc>
          <w:tcPr>
            <w:tcW w:w="14060" w:type="dxa"/>
            <w:gridSpan w:val="3"/>
          </w:tcPr>
          <w:p w14:paraId="706C789F" w14:textId="4A6000F6" w:rsidR="003F598F" w:rsidRPr="0072539B" w:rsidRDefault="003F598F" w:rsidP="003F598F">
            <w:pPr>
              <w:rPr>
                <w:b/>
                <w:bCs/>
                <w:color w:val="4472C4" w:themeColor="accent1"/>
              </w:rPr>
            </w:pPr>
            <w:r w:rsidRPr="009F5EF3">
              <w:rPr>
                <w:b/>
                <w:bCs/>
                <w:color w:val="4472C4" w:themeColor="accent1"/>
              </w:rPr>
              <w:lastRenderedPageBreak/>
              <w:t xml:space="preserve">7.3 Students must be able to use statistical methods to analyse grouped, ungrouped, </w:t>
            </w:r>
            <w:proofErr w:type="gramStart"/>
            <w:r w:rsidRPr="009F5EF3">
              <w:rPr>
                <w:b/>
                <w:bCs/>
                <w:color w:val="4472C4" w:themeColor="accent1"/>
              </w:rPr>
              <w:t>continuous</w:t>
            </w:r>
            <w:proofErr w:type="gramEnd"/>
            <w:r w:rsidRPr="009F5EF3">
              <w:rPr>
                <w:b/>
                <w:bCs/>
                <w:color w:val="4472C4" w:themeColor="accent1"/>
              </w:rPr>
              <w:t xml:space="preserve"> and discrete sets of data, and understand how these are used to solve practical construction problems</w:t>
            </w:r>
          </w:p>
        </w:tc>
      </w:tr>
      <w:tr w:rsidR="008E10B7" w:rsidRPr="0072539B" w14:paraId="2240686D" w14:textId="647FE57C" w:rsidTr="003F44B4">
        <w:trPr>
          <w:trHeight w:val="515"/>
        </w:trPr>
        <w:tc>
          <w:tcPr>
            <w:tcW w:w="897" w:type="dxa"/>
          </w:tcPr>
          <w:p w14:paraId="4F9B6094" w14:textId="6656D1C7" w:rsidR="008E10B7" w:rsidRPr="0072539B" w:rsidRDefault="008E10B7" w:rsidP="008E10B7">
            <w:r>
              <w:t>7.3.1</w:t>
            </w:r>
          </w:p>
        </w:tc>
        <w:tc>
          <w:tcPr>
            <w:tcW w:w="5335" w:type="dxa"/>
          </w:tcPr>
          <w:p w14:paraId="598D7553" w14:textId="77777777" w:rsidR="008E10B7" w:rsidRDefault="008E10B7" w:rsidP="008E10B7">
            <w:r>
              <w:t>Averages and central tendency: mean, median and mode.</w:t>
            </w:r>
          </w:p>
          <w:p w14:paraId="16D4F4B8" w14:textId="4AB33F3A" w:rsidR="00430035" w:rsidRPr="0072539B" w:rsidRDefault="00430035" w:rsidP="008E10B7"/>
        </w:tc>
        <w:tc>
          <w:tcPr>
            <w:tcW w:w="7834" w:type="dxa"/>
            <w:gridSpan w:val="2"/>
            <w:vMerge w:val="restart"/>
            <w:shd w:val="clear" w:color="auto" w:fill="auto"/>
          </w:tcPr>
          <w:p w14:paraId="62C9AF43" w14:textId="77777777" w:rsidR="008E10B7" w:rsidRDefault="008E10B7" w:rsidP="008E10B7">
            <w:pPr>
              <w:rPr>
                <w:b/>
                <w:bCs/>
                <w:color w:val="FF0000"/>
              </w:rPr>
            </w:pPr>
            <w:r w:rsidRPr="0072539B">
              <w:rPr>
                <w:b/>
                <w:bCs/>
                <w:color w:val="FF0000"/>
              </w:rPr>
              <w:t>Task developed:</w:t>
            </w:r>
          </w:p>
          <w:p w14:paraId="625F13A3" w14:textId="77777777" w:rsidR="00F83529" w:rsidRDefault="00F83529" w:rsidP="008E10B7">
            <w:pPr>
              <w:rPr>
                <w:b/>
                <w:bCs/>
                <w:color w:val="FF0000"/>
              </w:rPr>
            </w:pPr>
          </w:p>
          <w:p w14:paraId="748138D7" w14:textId="77777777" w:rsidR="00F83529" w:rsidRDefault="00F83529" w:rsidP="00F83529">
            <w:r>
              <w:t xml:space="preserve">Open the ‘Preliminaries’ document and refer to the Programme tab and the Preliminaries </w:t>
            </w:r>
            <w:proofErr w:type="gramStart"/>
            <w:r>
              <w:t>tab;</w:t>
            </w:r>
            <w:proofErr w:type="gramEnd"/>
          </w:p>
          <w:p w14:paraId="1C6E8E23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 xml:space="preserve">On the Prelims tab, use the number of </w:t>
            </w:r>
            <w:proofErr w:type="gramStart"/>
            <w:r>
              <w:t>day</w:t>
            </w:r>
            <w:proofErr w:type="gramEnd"/>
            <w:r>
              <w:t xml:space="preserve"> in column B to change into a % of the work week e.g. 5 days would be 100%, 1 day would be 20%. Some roles in Construction will work on 1 project full time, whereas other roles will be over several projects and therefore </w:t>
            </w:r>
            <w:proofErr w:type="gramStart"/>
            <w:r>
              <w:t>there</w:t>
            </w:r>
            <w:proofErr w:type="gramEnd"/>
            <w:r>
              <w:t xml:space="preserve"> costs are split accordingly. </w:t>
            </w:r>
          </w:p>
          <w:p w14:paraId="584F9C45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 xml:space="preserve">Use the programme tab to fill in columns D &amp; columns E, to calculate the number of week that each person is on site from and to. </w:t>
            </w:r>
          </w:p>
          <w:p w14:paraId="012AEED1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>What is the total cost of preliminaries using the information on the attached?</w:t>
            </w:r>
          </w:p>
          <w:p w14:paraId="6718830B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>The total cost of the Project is £1 Million Pounds. What percentage of the £1,000,000 is staff? Work this out in cell H63?</w:t>
            </w:r>
          </w:p>
          <w:p w14:paraId="326822E7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>What are the number of staff on the project? Write this in cell H64.</w:t>
            </w:r>
          </w:p>
          <w:p w14:paraId="600FB80E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the cost of 1 </w:t>
            </w:r>
            <w:proofErr w:type="gramStart"/>
            <w:r>
              <w:t>weeks</w:t>
            </w:r>
            <w:proofErr w:type="gramEnd"/>
            <w:r>
              <w:t xml:space="preserve"> preliminaries on site? Work this out in cell H65 </w:t>
            </w:r>
          </w:p>
          <w:p w14:paraId="5614DD82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 xml:space="preserve">What would the overall cost be if the programme length increased to 25 weeks instead of 20? Use your answer from item f above. </w:t>
            </w:r>
          </w:p>
          <w:p w14:paraId="798297B2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 xml:space="preserve">What would be the additional cost if the planner works for 2 days a week instead of 1? </w:t>
            </w:r>
          </w:p>
          <w:p w14:paraId="22026ED8" w14:textId="77777777" w:rsidR="00F83529" w:rsidRDefault="00F83529" w:rsidP="00F83529">
            <w:pPr>
              <w:pStyle w:val="ListParagraph"/>
              <w:numPr>
                <w:ilvl w:val="0"/>
                <w:numId w:val="1"/>
              </w:numPr>
            </w:pPr>
            <w:r>
              <w:t>What would be the additional cost if the Site Surveyor works for 5 days a week?</w:t>
            </w:r>
          </w:p>
          <w:p w14:paraId="1993A1B0" w14:textId="6E558869" w:rsidR="00F83529" w:rsidRPr="0072539B" w:rsidRDefault="00F83529" w:rsidP="008E10B7">
            <w:pPr>
              <w:rPr>
                <w:b/>
                <w:bCs/>
              </w:rPr>
            </w:pPr>
          </w:p>
        </w:tc>
      </w:tr>
      <w:tr w:rsidR="008E10B7" w:rsidRPr="0072539B" w14:paraId="12681E6A" w14:textId="4FAE9608" w:rsidTr="003F44B4">
        <w:trPr>
          <w:trHeight w:val="257"/>
        </w:trPr>
        <w:tc>
          <w:tcPr>
            <w:tcW w:w="897" w:type="dxa"/>
            <w:tcBorders>
              <w:bottom w:val="single" w:sz="4" w:space="0" w:color="auto"/>
            </w:tcBorders>
          </w:tcPr>
          <w:p w14:paraId="1BF2EDD9" w14:textId="3493B0DB" w:rsidR="008E10B7" w:rsidRPr="0072539B" w:rsidRDefault="008E10B7" w:rsidP="008E10B7">
            <w:r>
              <w:t>7.3.2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14:paraId="4316D0FE" w14:textId="77777777" w:rsidR="008E10B7" w:rsidRDefault="008E10B7" w:rsidP="008E10B7">
            <w:r>
              <w:t>Dispersion: range, standard deviation</w:t>
            </w:r>
          </w:p>
          <w:p w14:paraId="3DD71274" w14:textId="77777777" w:rsidR="00430035" w:rsidRDefault="00430035" w:rsidP="008E10B7"/>
          <w:p w14:paraId="519B65EA" w14:textId="5D5C6D39" w:rsidR="00430035" w:rsidRPr="0072539B" w:rsidRDefault="00430035" w:rsidP="008E10B7"/>
        </w:tc>
        <w:tc>
          <w:tcPr>
            <w:tcW w:w="7834" w:type="dxa"/>
            <w:gridSpan w:val="2"/>
            <w:vMerge/>
            <w:shd w:val="clear" w:color="auto" w:fill="auto"/>
          </w:tcPr>
          <w:p w14:paraId="77BE9A7A" w14:textId="77777777" w:rsidR="008E10B7" w:rsidRPr="0072539B" w:rsidRDefault="008E10B7" w:rsidP="008E10B7"/>
        </w:tc>
      </w:tr>
      <w:tr w:rsidR="003F44B4" w:rsidRPr="0072539B" w14:paraId="6C8C66E8" w14:textId="0D51F3EA" w:rsidTr="00B91B66">
        <w:trPr>
          <w:trHeight w:val="243"/>
        </w:trPr>
        <w:tc>
          <w:tcPr>
            <w:tcW w:w="14066" w:type="dxa"/>
            <w:gridSpan w:val="4"/>
          </w:tcPr>
          <w:p w14:paraId="021BD2B1" w14:textId="77777777" w:rsidR="003F44B4" w:rsidRDefault="003F44B4" w:rsidP="008E10B7"/>
          <w:p w14:paraId="60C15C09" w14:textId="37E1AF96" w:rsidR="003F44B4" w:rsidRDefault="003F44B4" w:rsidP="008E10B7">
            <w:r>
              <w:t>Notes:</w:t>
            </w:r>
          </w:p>
          <w:p w14:paraId="2C53C499" w14:textId="77777777" w:rsidR="00EC09BB" w:rsidRDefault="00EC09BB" w:rsidP="008E10B7"/>
          <w:p w14:paraId="278F7660" w14:textId="531D8FF1" w:rsidR="00EC09BB" w:rsidRDefault="00EC09BB" w:rsidP="008E10B7">
            <w:r w:rsidRPr="00746896">
              <w:rPr>
                <w:highlight w:val="yellow"/>
              </w:rPr>
              <w:t xml:space="preserve">Jo to arrange </w:t>
            </w:r>
            <w:r w:rsidR="00365185" w:rsidRPr="00746896">
              <w:rPr>
                <w:highlight w:val="yellow"/>
              </w:rPr>
              <w:t xml:space="preserve">a task for </w:t>
            </w:r>
            <w:r w:rsidR="00DF5B71" w:rsidRPr="00746896">
              <w:rPr>
                <w:highlight w:val="yellow"/>
              </w:rPr>
              <w:t>Averages, mean, median and Mode</w:t>
            </w:r>
          </w:p>
          <w:p w14:paraId="43C12594" w14:textId="77777777" w:rsidR="003F44B4" w:rsidRDefault="003F44B4" w:rsidP="008E10B7"/>
          <w:p w14:paraId="0FBF0568" w14:textId="7E0AE670" w:rsidR="003F44B4" w:rsidRDefault="003F44B4" w:rsidP="008E10B7">
            <w:r w:rsidRPr="00B543C8">
              <w:rPr>
                <w:highlight w:val="yellow"/>
              </w:rPr>
              <w:t>Contact Comparison- Pre -lim</w:t>
            </w:r>
            <w:r w:rsidR="00746896" w:rsidRPr="00B543C8">
              <w:rPr>
                <w:highlight w:val="yellow"/>
              </w:rPr>
              <w:t>b</w:t>
            </w:r>
            <w:r w:rsidRPr="00B543C8">
              <w:rPr>
                <w:highlight w:val="yellow"/>
              </w:rPr>
              <w:t xml:space="preserve"> book </w:t>
            </w:r>
            <w:r w:rsidR="00EA4935" w:rsidRPr="00B543C8">
              <w:rPr>
                <w:highlight w:val="yellow"/>
              </w:rPr>
              <w:t>a mock version</w:t>
            </w:r>
            <w:r w:rsidR="009F20C3" w:rsidRPr="00B543C8">
              <w:rPr>
                <w:highlight w:val="yellow"/>
              </w:rPr>
              <w:t xml:space="preserve"> Jo will put a page together of this </w:t>
            </w:r>
            <w:r w:rsidR="00430035" w:rsidRPr="00B543C8">
              <w:rPr>
                <w:highlight w:val="yellow"/>
              </w:rPr>
              <w:t>as a task calculate averages</w:t>
            </w:r>
            <w:r w:rsidR="001D7B27" w:rsidRPr="00B543C8">
              <w:rPr>
                <w:highlight w:val="yellow"/>
              </w:rPr>
              <w:t>.</w:t>
            </w:r>
          </w:p>
          <w:p w14:paraId="2D405E42" w14:textId="77777777" w:rsidR="003F44B4" w:rsidRDefault="003F44B4" w:rsidP="008E10B7"/>
          <w:p w14:paraId="7FEE1249" w14:textId="77777777" w:rsidR="003F44B4" w:rsidRDefault="003F44B4" w:rsidP="008E10B7"/>
          <w:p w14:paraId="25CBD4BF" w14:textId="77777777" w:rsidR="003F44B4" w:rsidRDefault="003F44B4" w:rsidP="008E10B7"/>
          <w:p w14:paraId="709C65F0" w14:textId="77777777" w:rsidR="003F44B4" w:rsidRDefault="003F44B4" w:rsidP="008E10B7"/>
          <w:p w14:paraId="1C07191F" w14:textId="77777777" w:rsidR="003F44B4" w:rsidRPr="0072539B" w:rsidRDefault="003F44B4" w:rsidP="008E10B7"/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71F01" w14:paraId="29FA9C6E" w14:textId="77777777" w:rsidTr="00A71F01">
        <w:tc>
          <w:tcPr>
            <w:tcW w:w="13948" w:type="dxa"/>
          </w:tcPr>
          <w:p w14:paraId="4E04D20A" w14:textId="77777777" w:rsidR="00A71F01" w:rsidRDefault="00A71F01" w:rsidP="00A71F01">
            <w:pPr>
              <w:rPr>
                <w:sz w:val="24"/>
                <w:szCs w:val="24"/>
              </w:rPr>
            </w:pPr>
            <w:r w:rsidRPr="0072539B">
              <w:rPr>
                <w:b/>
                <w:bCs/>
                <w:color w:val="FF0000"/>
                <w:sz w:val="24"/>
                <w:szCs w:val="24"/>
              </w:rPr>
              <w:lastRenderedPageBreak/>
              <w:t>Resources for Tasks</w:t>
            </w:r>
            <w:r w:rsidRPr="0072539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Please can you attach or upload any resources Students will need to complete Tasks, think of any resources you might already have in-house in shared drive /online training resources/ PowerPoint resources.</w:t>
            </w:r>
          </w:p>
        </w:tc>
      </w:tr>
      <w:tr w:rsidR="00A71F01" w14:paraId="1A1569E8" w14:textId="77777777" w:rsidTr="00A71F01">
        <w:tc>
          <w:tcPr>
            <w:tcW w:w="13948" w:type="dxa"/>
          </w:tcPr>
          <w:p w14:paraId="0E4FF6CA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2CBB5A28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2A7E81E8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524A5ECC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0A2396D3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125DC08C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31B06E90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588E4A86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65CDEA11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279983E4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47658304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1C600B58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2B9FEF1C" w14:textId="77777777" w:rsidR="00A71F01" w:rsidRDefault="00A71F01" w:rsidP="00A71F01">
            <w:pPr>
              <w:rPr>
                <w:sz w:val="24"/>
                <w:szCs w:val="24"/>
              </w:rPr>
            </w:pPr>
          </w:p>
          <w:p w14:paraId="31A4CB3B" w14:textId="77777777" w:rsidR="00A71F01" w:rsidRDefault="00A71F01" w:rsidP="00A71F01">
            <w:pPr>
              <w:rPr>
                <w:sz w:val="24"/>
                <w:szCs w:val="24"/>
              </w:rPr>
            </w:pPr>
          </w:p>
        </w:tc>
      </w:tr>
    </w:tbl>
    <w:p w14:paraId="230D8FDA" w14:textId="77777777" w:rsidR="0072539B" w:rsidRDefault="0072539B" w:rsidP="0072539B">
      <w:pPr>
        <w:rPr>
          <w:sz w:val="24"/>
          <w:szCs w:val="24"/>
        </w:rPr>
      </w:pPr>
    </w:p>
    <w:p w14:paraId="55BC310E" w14:textId="77777777" w:rsidR="003A0A8F" w:rsidRDefault="003A0A8F" w:rsidP="0072539B">
      <w:pPr>
        <w:rPr>
          <w:sz w:val="24"/>
          <w:szCs w:val="24"/>
        </w:rPr>
      </w:pPr>
    </w:p>
    <w:p w14:paraId="7AEF10EF" w14:textId="77777777" w:rsidR="003A0A8F" w:rsidRDefault="003A0A8F" w:rsidP="0072539B">
      <w:pPr>
        <w:rPr>
          <w:sz w:val="24"/>
          <w:szCs w:val="24"/>
        </w:rPr>
      </w:pPr>
    </w:p>
    <w:p w14:paraId="7F4EBB1D" w14:textId="6092749B" w:rsidR="0072539B" w:rsidRDefault="0072539B" w:rsidP="0072539B">
      <w:pPr>
        <w:rPr>
          <w:sz w:val="24"/>
          <w:szCs w:val="24"/>
        </w:rPr>
      </w:pPr>
    </w:p>
    <w:p w14:paraId="6D904A81" w14:textId="53871BCA" w:rsidR="0072539B" w:rsidRDefault="0072539B" w:rsidP="0072539B">
      <w:pPr>
        <w:rPr>
          <w:sz w:val="24"/>
          <w:szCs w:val="24"/>
        </w:rPr>
      </w:pPr>
    </w:p>
    <w:p w14:paraId="01420800" w14:textId="5D39A5E4" w:rsidR="0072539B" w:rsidRDefault="0072539B" w:rsidP="0072539B">
      <w:pPr>
        <w:rPr>
          <w:sz w:val="24"/>
          <w:szCs w:val="24"/>
        </w:rPr>
      </w:pPr>
    </w:p>
    <w:p w14:paraId="079DF705" w14:textId="521A3BEE" w:rsidR="0072539B" w:rsidRDefault="0072539B" w:rsidP="0072539B">
      <w:pPr>
        <w:rPr>
          <w:sz w:val="24"/>
          <w:szCs w:val="24"/>
        </w:rPr>
      </w:pPr>
    </w:p>
    <w:p w14:paraId="5379ED61" w14:textId="2A124848" w:rsidR="0072539B" w:rsidRDefault="0072539B" w:rsidP="0072539B">
      <w:pPr>
        <w:rPr>
          <w:sz w:val="24"/>
          <w:szCs w:val="24"/>
        </w:rPr>
      </w:pPr>
    </w:p>
    <w:p w14:paraId="1A6BB9CA" w14:textId="3DB2D4C2" w:rsidR="0072539B" w:rsidRPr="0080095C" w:rsidRDefault="003A0A8F" w:rsidP="0072539B">
      <w:pPr>
        <w:rPr>
          <w:b/>
          <w:bCs/>
          <w:color w:val="FF0000"/>
          <w:sz w:val="24"/>
          <w:szCs w:val="24"/>
        </w:rPr>
      </w:pPr>
      <w:r w:rsidRPr="0080095C">
        <w:rPr>
          <w:b/>
          <w:bCs/>
          <w:color w:val="FF0000"/>
          <w:sz w:val="24"/>
          <w:szCs w:val="24"/>
        </w:rPr>
        <w:t xml:space="preserve">Consider using these resources </w:t>
      </w:r>
      <w:r w:rsidR="0080095C" w:rsidRPr="0080095C">
        <w:rPr>
          <w:b/>
          <w:bCs/>
          <w:color w:val="FF0000"/>
          <w:sz w:val="24"/>
          <w:szCs w:val="24"/>
        </w:rPr>
        <w:t>to support task creation:</w:t>
      </w:r>
    </w:p>
    <w:p w14:paraId="7254E3C4" w14:textId="77777777" w:rsidR="0080095C" w:rsidRDefault="0080095C" w:rsidP="0072539B">
      <w:pPr>
        <w:rPr>
          <w:sz w:val="24"/>
          <w:szCs w:val="24"/>
        </w:rPr>
      </w:pPr>
    </w:p>
    <w:p w14:paraId="2B7D77A9" w14:textId="07644E50" w:rsidR="0072539B" w:rsidRDefault="0072539B" w:rsidP="0072539B">
      <w:pPr>
        <w:rPr>
          <w:sz w:val="24"/>
          <w:szCs w:val="24"/>
        </w:rPr>
      </w:pPr>
    </w:p>
    <w:p w14:paraId="2E1D0438" w14:textId="77777777" w:rsidR="0072539B" w:rsidRPr="0072539B" w:rsidRDefault="0072539B" w:rsidP="0072539B">
      <w:pPr>
        <w:rPr>
          <w:sz w:val="24"/>
          <w:szCs w:val="24"/>
        </w:rPr>
      </w:pPr>
    </w:p>
    <w:sectPr w:rsidR="0072539B" w:rsidRPr="0072539B" w:rsidSect="007253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3D9D"/>
    <w:multiLevelType w:val="hybridMultilevel"/>
    <w:tmpl w:val="BB24CF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9B"/>
    <w:rsid w:val="00055605"/>
    <w:rsid w:val="00087487"/>
    <w:rsid w:val="000C6D7E"/>
    <w:rsid w:val="001D7B27"/>
    <w:rsid w:val="00275F6F"/>
    <w:rsid w:val="00365185"/>
    <w:rsid w:val="003A0A8F"/>
    <w:rsid w:val="003F44B4"/>
    <w:rsid w:val="003F598F"/>
    <w:rsid w:val="00430035"/>
    <w:rsid w:val="006373FA"/>
    <w:rsid w:val="00642F54"/>
    <w:rsid w:val="0072539B"/>
    <w:rsid w:val="00742632"/>
    <w:rsid w:val="00746896"/>
    <w:rsid w:val="0080095C"/>
    <w:rsid w:val="008E10B7"/>
    <w:rsid w:val="00925DD5"/>
    <w:rsid w:val="009B2612"/>
    <w:rsid w:val="009C6B9E"/>
    <w:rsid w:val="009F20C3"/>
    <w:rsid w:val="00A138F8"/>
    <w:rsid w:val="00A42DCD"/>
    <w:rsid w:val="00A71F01"/>
    <w:rsid w:val="00B543C8"/>
    <w:rsid w:val="00B91B66"/>
    <w:rsid w:val="00B94572"/>
    <w:rsid w:val="00D85F0E"/>
    <w:rsid w:val="00DF5B71"/>
    <w:rsid w:val="00E01A37"/>
    <w:rsid w:val="00E07E6A"/>
    <w:rsid w:val="00E830AA"/>
    <w:rsid w:val="00EA4935"/>
    <w:rsid w:val="00EC0003"/>
    <w:rsid w:val="00EC09BB"/>
    <w:rsid w:val="00ED0925"/>
    <w:rsid w:val="00F3496C"/>
    <w:rsid w:val="00F456C6"/>
    <w:rsid w:val="00F83529"/>
    <w:rsid w:val="0E676F51"/>
    <w:rsid w:val="172F568A"/>
    <w:rsid w:val="1AE0E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34D1"/>
  <w15:chartTrackingRefBased/>
  <w15:docId w15:val="{01E614F7-BAF1-4F39-B599-0EF33F65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4853DF101DB43A3A321CB9807BBF4" ma:contentTypeVersion="16" ma:contentTypeDescription="Create a new document." ma:contentTypeScope="" ma:versionID="259387ef34f9f3d317657aea6eec7dd7">
  <xsd:schema xmlns:xsd="http://www.w3.org/2001/XMLSchema" xmlns:xs="http://www.w3.org/2001/XMLSchema" xmlns:p="http://schemas.microsoft.com/office/2006/metadata/properties" xmlns:ns2="d2b4a917-6625-4e7e-b86b-04afa6779685" xmlns:ns3="55b53314-0c43-4ced-9e97-33e3e451a3ba" targetNamespace="http://schemas.microsoft.com/office/2006/metadata/properties" ma:root="true" ma:fieldsID="7dae2cc4638f523d678cdddae2bd869a" ns2:_="" ns3:_="">
    <xsd:import namespace="d2b4a917-6625-4e7e-b86b-04afa6779685"/>
    <xsd:import namespace="55b53314-0c43-4ced-9e97-33e3e451a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a917-6625-4e7e-b86b-04afa6779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cfcd7f-62c1-421d-94c8-7b49dc6ad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53314-0c43-4ced-9e97-33e3e451a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d1b462-91fa-44ee-a603-be96290d41a8}" ma:internalName="TaxCatchAll" ma:showField="CatchAllData" ma:web="55b53314-0c43-4ced-9e97-33e3e451a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4a917-6625-4e7e-b86b-04afa6779685">
      <Terms xmlns="http://schemas.microsoft.com/office/infopath/2007/PartnerControls"/>
    </lcf76f155ced4ddcb4097134ff3c332f>
    <TaxCatchAll xmlns="55b53314-0c43-4ced-9e97-33e3e451a3ba" xsi:nil="true"/>
  </documentManagement>
</p:properties>
</file>

<file path=customXml/itemProps1.xml><?xml version="1.0" encoding="utf-8"?>
<ds:datastoreItem xmlns:ds="http://schemas.openxmlformats.org/officeDocument/2006/customXml" ds:itemID="{D220FAB1-1D02-40EE-B088-74CBEBB05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47D12-3B38-4F4B-B0B7-B8BA9F4E7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4a917-6625-4e7e-b86b-04afa6779685"/>
    <ds:schemaRef ds:uri="55b53314-0c43-4ced-9e97-33e3e451a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3D63C-0F53-49D0-9988-DFBF33D96376}">
  <ds:schemaRefs>
    <ds:schemaRef ds:uri="http://schemas.microsoft.com/office/2006/metadata/properties"/>
    <ds:schemaRef ds:uri="http://schemas.microsoft.com/office/infopath/2007/PartnerControls"/>
    <ds:schemaRef ds:uri="d2b4a917-6625-4e7e-b86b-04afa6779685"/>
    <ds:schemaRef ds:uri="55b53314-0c43-4ced-9e97-33e3e451a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Kawsar Abdi</dc:creator>
  <cp:keywords/>
  <dc:description/>
  <cp:lastModifiedBy>Dale Powell</cp:lastModifiedBy>
  <cp:revision>6</cp:revision>
  <dcterms:created xsi:type="dcterms:W3CDTF">2022-11-01T10:30:00Z</dcterms:created>
  <dcterms:modified xsi:type="dcterms:W3CDTF">2022-11-21T09:57:00Z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0c034d39-0824-40cb-b0d6-e64a81dedae3</vt:lpwstr>
  </property>
  <property fmtid="{D5CDD505-2E9C-101B-9397-08002B2CF9AE}" pid="3" name="ContentTypeId">
    <vt:lpwstr>0x010100D144853DF101DB43A3A321CB9807BBF4</vt:lpwstr>
  </property>
  <property fmtid="{D5CDD505-2E9C-101B-9397-08002B2CF9AE}" pid="4" name="MediaServiceImageTags">
    <vt:lpwstr/>
  </property>
</Properties>
</file>